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6B91">
      <w:pPr>
        <w:spacing w:line="400" w:lineRule="exact"/>
        <w:rPr>
          <w:rFonts w:ascii="仿宋" w:hAnsi="仿宋"/>
          <w:sz w:val="28"/>
          <w:szCs w:val="28"/>
        </w:rPr>
      </w:pPr>
      <w:bookmarkStart w:id="4" w:name="_GoBack"/>
      <w:bookmarkEnd w:id="4"/>
    </w:p>
    <w:p w14:paraId="6DB72E07">
      <w:pPr>
        <w:spacing w:line="4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附件：</w:t>
      </w:r>
    </w:p>
    <w:p w14:paraId="3D6CC6B0">
      <w:pPr>
        <w:spacing w:line="400" w:lineRule="exact"/>
        <w:ind w:firstLine="560" w:firstLineChars="200"/>
        <w:jc w:val="center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配件清单</w:t>
      </w:r>
    </w:p>
    <w:tbl>
      <w:tblPr>
        <w:tblStyle w:val="5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36"/>
        <w:gridCol w:w="2159"/>
        <w:gridCol w:w="2292"/>
        <w:gridCol w:w="1223"/>
        <w:gridCol w:w="1034"/>
        <w:gridCol w:w="1263"/>
      </w:tblGrid>
      <w:tr w14:paraId="39AD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E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C91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7E2D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A53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56FC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B1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C25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品牌</w:t>
            </w:r>
          </w:p>
        </w:tc>
      </w:tr>
      <w:tr w14:paraId="407E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E4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E6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灯具类</w:t>
            </w: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60E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筒灯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2A81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2.5寸封闭式LED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7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8AB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22A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E893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3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9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B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7C4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3.5寸封闭式LED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2D2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38D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12E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8E2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8B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B0B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8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20E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D2B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D28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075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39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51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3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22C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消毒灯架一体（单支磁导镇流器）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8D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90CM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48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81B9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3E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B48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3C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938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BFF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B2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120CM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4C0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0D0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81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17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FB2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8B5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EB3E6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LED平板灯、集成吊顶LED平板灯</w:t>
            </w:r>
          </w:p>
          <w:p w14:paraId="45C6FEE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F9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300*300（28W）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19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08E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E49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8E8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998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642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6B6BF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ACC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300*600（28W）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4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D9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84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5324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792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340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54D76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D58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300*1200（48W）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48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EBB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AB1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FA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6F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4B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D86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F50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600*600（48W）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F8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866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288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683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7D5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0F8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4A8C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759A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600*600（60W）</w:t>
            </w:r>
            <w:bookmarkEnd w:id="0"/>
            <w:bookmarkEnd w:id="1"/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881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D09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968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52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55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47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B9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LED灯管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E09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0.6米T8 8W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00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1FC0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CDF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523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97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5DD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3CF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A1C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18W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B3C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E501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774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1856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0E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B2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293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B58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防爆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F6D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71E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27C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38A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38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B73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2A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螺口灯泡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5732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9W 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D3A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AE5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F11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0E9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83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270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0C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FDA0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18W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300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F6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B2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230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B0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BA1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310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3F5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40W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F27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B091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51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24D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2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365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D5F26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吸顶灯（圆）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CF9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24W灯芯（灯盘）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8F1BE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62D0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7D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78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3A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6BC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3E2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3DA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  33CM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18B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047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B12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839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58B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41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D4F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2B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24W应急+人体感应+强启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A4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0BCE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6C8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EC0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FAA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383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CF36B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LED平板净化灯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BFF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300*600（38W）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D1ED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05C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5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14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71B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1DC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9C5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6D7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300*1200（48W）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3F5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F5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550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0BE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3FE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47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C2A2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AF95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300*1200（38W）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5362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129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41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CFC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881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B3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3E96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8A0F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600*600（38W</w:t>
            </w:r>
            <w:r>
              <w:rPr>
                <w:rFonts w:ascii="仿宋" w:hAnsi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72ED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C5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5A2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ED9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E2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916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7F0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9DB1">
            <w:pPr>
              <w:widowControl/>
              <w:spacing w:line="40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600*600（48W</w:t>
            </w:r>
            <w:r>
              <w:rPr>
                <w:rFonts w:ascii="仿宋" w:hAnsi="仿宋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AD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F201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D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877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63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2DE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58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LED平板灯镇流器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1B8A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9CCE">
            <w:pPr>
              <w:widowControl/>
              <w:spacing w:line="400" w:lineRule="exact"/>
              <w:ind w:firstLine="360" w:firstLineChars="150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5DF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C81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3E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8EF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BC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下水、龙头等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A1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拖帕池下水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56A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B07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CB3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C87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5C5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281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93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4887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面盆下水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AA14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64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809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F2F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0CF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826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1AF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BE7D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大洗手盆下水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2BE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044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BC1E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9D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981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9B5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2B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94D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2级节水龙头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090379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702F49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44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54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D6E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4CC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63F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D35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普通水龙头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8745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433C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47E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B53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EE7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AA1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D0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4498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普通加长龙头</w:t>
            </w:r>
          </w:p>
        </w:tc>
        <w:tc>
          <w:tcPr>
            <w:tcW w:w="2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B5D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283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A50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6A0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BB0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929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E4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CB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高弯水龙头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EA8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单冷水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537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33E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76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79A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BC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CA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05E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脚踏水龙头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9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901C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93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092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2F9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76F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EE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9B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龙头阀芯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2F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8E8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A0C0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75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81E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E71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1CF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7A1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龙头节水阀水嘴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46D3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EA3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12B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40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CE1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51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ED5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BD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364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C55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E01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EF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C2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36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A96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FE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高压管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4D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00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A948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768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　</w:t>
            </w:r>
          </w:p>
          <w:p w14:paraId="16B27D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  <w:p w14:paraId="01B214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  <w:p w14:paraId="4D41A2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  <w:p w14:paraId="2EC2483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  <w:p w14:paraId="4C4E260D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4FD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40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02B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0F0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EF4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7B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183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673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AFA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721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BF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9BC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感应水龙头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A6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电池款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32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A8FB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AA2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E4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E14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A2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3E1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感应小便池冲水阀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45E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2E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19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9C1E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A85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F7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5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F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活接铜球阀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705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23F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F944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6F5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300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B9D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C3F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9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6A6F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381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F1C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D81F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156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B98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AD8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0966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F0A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C9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1BF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056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F1D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FB0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37E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C926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72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90E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02A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E32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35E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A81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A3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F10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956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658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4175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0AE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C8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568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CB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EB7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96D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A4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383C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5A70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610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410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D16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636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113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抽水马桶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4D1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E84B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538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54F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157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9DC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A83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73C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3DD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8593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5E8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77E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9DD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68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BA9D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425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BA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01D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96D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D122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CB5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36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AC7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马桶盖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DC9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5A1D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977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C403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8A1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605C4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2EC2E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插座、开关等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D9680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中央空调温控器（86型）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CFDD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液晶三速开关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10B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F83D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664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F742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93A533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E0DCA3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DE1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BD3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机械三档调速</w:t>
            </w: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3BE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B31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5FE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BC9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8F0C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B03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F9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C3A6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单开单控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5A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66B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2CE0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356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9AC5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3716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AAFE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装开关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BC8D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双开单控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F5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080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88D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F8A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562E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7D8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FE8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7FA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92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4D0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38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E6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7F09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FEEA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9438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装插座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D1F4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E6D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0D54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86D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001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BCA7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D7E8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4B1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8B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单开双控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BE2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3E6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D62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8CA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A785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3082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0C1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暗装开关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9375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双开双控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2B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37DC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01C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455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65F8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23B1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EE8F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D8A1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EC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DB7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12BA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B03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3D00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D676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52B6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暗装插座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85F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3FD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F5C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0A7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41A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81B2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6C9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82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浮球开关（地下排水池）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AB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6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6DFA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C115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03A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9EA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15ED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AD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DE1F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969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AA57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F2E7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1E8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0BAF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72B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247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漏电空开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670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1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873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D6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4F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E601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5C82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B61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138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62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BE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1E26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764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9880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18B1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435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BEF8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C4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733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F298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296F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51D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0C8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31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EC9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66C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9E3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797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A17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7E2C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C83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99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空开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C8E9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7F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333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B6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DE7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85D9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67F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558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EC66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F1E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18C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CE1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DF3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C155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D022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914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FED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DDF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F3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503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03A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CD7E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C4DF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738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8ECF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EA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675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2CD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779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022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8C3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41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6F94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3P100A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A8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06BA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52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10C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3F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E8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锁具、五金等类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1C7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抽屉锁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1BA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ECA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05E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B1E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304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961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C61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79E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铁皮文件柜锁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EF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5F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CDA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AA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5A4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925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491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DD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连杆锁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082B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C7A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D2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9C7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10A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E67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A0B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D722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二节滑轨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A4CB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AEE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EB2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0A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831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38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451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688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三节滑轨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23D9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E45E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ACA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D4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31C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B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3F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7C2F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电脑桌托架滑轨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5F2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F3F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9DE6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676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D91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595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B8A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136E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飞机合页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D7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  <w:bookmarkEnd w:id="2"/>
            <w:bookmarkEnd w:id="3"/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77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A5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4300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273A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061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BB9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4D7816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不锈钢合页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8D49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病房厕所合页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D4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0064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B98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0C8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30F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4A6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44C2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EBE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公厕所合页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09D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FF83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692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BF6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4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AD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B7E2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不锈钢立柱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34422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049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9D3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01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611C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3F8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5FA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543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不锈钢厕所门锁</w:t>
            </w:r>
          </w:p>
        </w:tc>
        <w:tc>
          <w:tcPr>
            <w:tcW w:w="2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2ECC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F277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61A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EA4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A2D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22D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8C8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CF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不锈钢拉手（C型）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527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满足采购人现有防火门类型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6A8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21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74E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970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00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2A1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1B39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1F7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防盗门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58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58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D0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8BA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7A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2A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1D7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E1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292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1C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5E2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ED5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57B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F3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9AB4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19F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C35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566A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3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C6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F50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B7D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15D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DB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通用室内门锁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1B0F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985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ACF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49E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9D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D4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25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AD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59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9F2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522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5EB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FAA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23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42D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67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B10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64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D67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661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083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18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E4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室内门锁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6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4B18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3D79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6B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AC7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3A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5BB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碧丽节能步进（JO-T型商用开水器）配件</w:t>
            </w: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4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380V发热管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398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3KW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AB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FB8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6E8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CA9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977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4B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5A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645C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6KW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D4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F3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B9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0C2D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8E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B1C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B6A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控制主板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AA0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JO-K60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76E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8E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CAE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E71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B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582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CF38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水交换器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E2FB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 xml:space="preserve">42cm 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2C09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81F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4C9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F48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44B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67E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C41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电磁阀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F7E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A3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004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F9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21B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C75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5E1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18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水位电极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4F1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6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896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862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3CE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9A0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1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D1F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232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0A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F91D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881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EF3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0AB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B6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68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7B6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AE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DB8E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5F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2EA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E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0E3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A3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原装T95寸滤芯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F0D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1PP+2炭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6665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1592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AD3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30A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982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2E4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CF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正泰交流接触器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BBC2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220V(M7-M)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0A2B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296E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D7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A11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F59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8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01A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温感电极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78D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B55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694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336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0B70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E7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876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6A4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开水器龙头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A1F4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高温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644B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B2D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A25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8F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329619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E26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D3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排风扇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42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300*300集成吊顶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6C2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A59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B1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61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0C11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972A0F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铜电线(护线管及辅料）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B81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铝合金线槽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0D6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3公分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006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DF6A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FC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218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FA8F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2022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A663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BV1.5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E64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国标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7A7F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C3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16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0FE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2C5B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5838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049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BV2.5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837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EBBE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B73C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7D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75B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6B4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3CF6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016E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BVR4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6C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9A20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D42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E5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2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40B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2C2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2FD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BVR6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269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AEE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100米/圈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7DE9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1D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0FC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728BE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以上商品是满足国家相关行业标准及“三包”原则的全新产品；</w:t>
            </w:r>
          </w:p>
          <w:p w14:paraId="41BBA3F8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水龙头、水箱等必须是2级以上水效的节水器具；</w:t>
            </w:r>
          </w:p>
          <w:p w14:paraId="7B158849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所有商品的报价费用（该单价包含但不限于税费、运输费、搬运费等）</w:t>
            </w:r>
          </w:p>
        </w:tc>
      </w:tr>
    </w:tbl>
    <w:p w14:paraId="0B81AB3E">
      <w:pPr>
        <w:ind w:firstLine="280" w:firstLineChars="100"/>
        <w:rPr>
          <w:rFonts w:ascii="仿宋" w:hAnsi="仿宋"/>
          <w:sz w:val="28"/>
          <w:szCs w:val="28"/>
        </w:rPr>
      </w:pPr>
    </w:p>
    <w:sectPr>
      <w:footerReference r:id="rId3" w:type="default"/>
      <w:pgSz w:w="11906" w:h="16838"/>
      <w:pgMar w:top="1440" w:right="1406" w:bottom="1440" w:left="1633" w:header="851" w:footer="992" w:gutter="0"/>
      <w:cols w:space="720" w:num="1"/>
      <w:docGrid w:type="linesAndChars" w:linePitch="6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370B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0B2D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B2D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30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jMzZjI3NDdlNjI1NTZlNjE4ZDZmZjk3NWY0NTAifQ=="/>
  </w:docVars>
  <w:rsids>
    <w:rsidRoot w:val="5DAB3315"/>
    <w:rsid w:val="000026BD"/>
    <w:rsid w:val="00006A21"/>
    <w:rsid w:val="00037E0F"/>
    <w:rsid w:val="00076A25"/>
    <w:rsid w:val="000862B3"/>
    <w:rsid w:val="00091264"/>
    <w:rsid w:val="000D4E39"/>
    <w:rsid w:val="000F0128"/>
    <w:rsid w:val="00131EA3"/>
    <w:rsid w:val="0014422B"/>
    <w:rsid w:val="0018160B"/>
    <w:rsid w:val="001F4C2C"/>
    <w:rsid w:val="00204E88"/>
    <w:rsid w:val="0020690E"/>
    <w:rsid w:val="002465F6"/>
    <w:rsid w:val="00306147"/>
    <w:rsid w:val="00320611"/>
    <w:rsid w:val="00336B36"/>
    <w:rsid w:val="003420ED"/>
    <w:rsid w:val="003A5D7E"/>
    <w:rsid w:val="003D5940"/>
    <w:rsid w:val="00422EE4"/>
    <w:rsid w:val="00426E1E"/>
    <w:rsid w:val="00450BE9"/>
    <w:rsid w:val="004D4CCA"/>
    <w:rsid w:val="004D6541"/>
    <w:rsid w:val="004E5160"/>
    <w:rsid w:val="005C0F52"/>
    <w:rsid w:val="005E1CA3"/>
    <w:rsid w:val="00626B9D"/>
    <w:rsid w:val="00641B7A"/>
    <w:rsid w:val="0065756A"/>
    <w:rsid w:val="006D5E0B"/>
    <w:rsid w:val="0074687F"/>
    <w:rsid w:val="00784C87"/>
    <w:rsid w:val="007A6B9C"/>
    <w:rsid w:val="008007D5"/>
    <w:rsid w:val="008153C9"/>
    <w:rsid w:val="0082077F"/>
    <w:rsid w:val="00833E20"/>
    <w:rsid w:val="00886755"/>
    <w:rsid w:val="008929BE"/>
    <w:rsid w:val="008B50B2"/>
    <w:rsid w:val="009068A1"/>
    <w:rsid w:val="00925A50"/>
    <w:rsid w:val="00942179"/>
    <w:rsid w:val="00966761"/>
    <w:rsid w:val="009B2CB6"/>
    <w:rsid w:val="009E1242"/>
    <w:rsid w:val="00A14977"/>
    <w:rsid w:val="00A55A0E"/>
    <w:rsid w:val="00A84573"/>
    <w:rsid w:val="00A90B1C"/>
    <w:rsid w:val="00A90DC6"/>
    <w:rsid w:val="00AC57AB"/>
    <w:rsid w:val="00B47A7C"/>
    <w:rsid w:val="00B77383"/>
    <w:rsid w:val="00BE74B6"/>
    <w:rsid w:val="00C35D22"/>
    <w:rsid w:val="00CD34F0"/>
    <w:rsid w:val="00CE4B19"/>
    <w:rsid w:val="00CF318F"/>
    <w:rsid w:val="00D42B91"/>
    <w:rsid w:val="00D4676A"/>
    <w:rsid w:val="00D6435C"/>
    <w:rsid w:val="00D804AB"/>
    <w:rsid w:val="00DC5623"/>
    <w:rsid w:val="00E00160"/>
    <w:rsid w:val="00E27E87"/>
    <w:rsid w:val="00E77838"/>
    <w:rsid w:val="00E878BD"/>
    <w:rsid w:val="00EB4F50"/>
    <w:rsid w:val="00EB668F"/>
    <w:rsid w:val="00F02E1A"/>
    <w:rsid w:val="00F10562"/>
    <w:rsid w:val="00F315C5"/>
    <w:rsid w:val="00F347EB"/>
    <w:rsid w:val="00F50C4B"/>
    <w:rsid w:val="00F62D8B"/>
    <w:rsid w:val="00F81F5C"/>
    <w:rsid w:val="00F82233"/>
    <w:rsid w:val="00F82CA4"/>
    <w:rsid w:val="07B07154"/>
    <w:rsid w:val="106140ED"/>
    <w:rsid w:val="17C62542"/>
    <w:rsid w:val="23B65279"/>
    <w:rsid w:val="2900094D"/>
    <w:rsid w:val="2C5F7FCD"/>
    <w:rsid w:val="39C60620"/>
    <w:rsid w:val="49AD52EB"/>
    <w:rsid w:val="4F34442A"/>
    <w:rsid w:val="50782C4D"/>
    <w:rsid w:val="5CAC08C3"/>
    <w:rsid w:val="5DAB3315"/>
    <w:rsid w:val="5E553C3C"/>
    <w:rsid w:val="6CB40DB5"/>
    <w:rsid w:val="735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928</Words>
  <Characters>1191</Characters>
  <Lines>14</Lines>
  <Paragraphs>4</Paragraphs>
  <TotalTime>156</TotalTime>
  <ScaleCrop>false</ScaleCrop>
  <LinksUpToDate>false</LinksUpToDate>
  <CharactersWithSpaces>1216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2024-12-06T00:59:00Z</dcterms:created>
  <dc:creator>蓝天飞鱼</dc:creator>
  <cp:lastModifiedBy>biu 特  ful</cp:lastModifiedBy>
  <cp:lastPrinted>2024-12-30T00:20:00Z</cp:lastPrinted>
  <dcterms:modified xsi:type="dcterms:W3CDTF">2025-01-03T09:02:02Z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F47C1D7579AE42ED90D04CBEAA2E455E_13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